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80" w:rsidRDefault="00BE3680" w:rsidP="00BE3680">
      <w:pPr>
        <w:jc w:val="center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  <w:proofErr w:type="spellStart"/>
      <w:r w:rsidRPr="007B7BB0"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  <w:t>Ökoiskolai</w:t>
      </w:r>
      <w:proofErr w:type="spellEnd"/>
      <w:r w:rsidRPr="007B7BB0"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  <w:t xml:space="preserve"> munkaterv</w:t>
      </w:r>
      <w:r w:rsidR="0021006B"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  <w:t xml:space="preserve"> 2022-23-a</w:t>
      </w:r>
      <w:r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  <w:t>s tanév</w:t>
      </w:r>
    </w:p>
    <w:p w:rsidR="00BE3680" w:rsidRDefault="00BE3680" w:rsidP="00BE3680">
      <w:pPr>
        <w:jc w:val="center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  <w:t>Péter András Gimnázium és Kollégium</w:t>
      </w:r>
    </w:p>
    <w:p w:rsidR="00BE3680" w:rsidRDefault="00BE3680" w:rsidP="00BE3680">
      <w:pPr>
        <w:jc w:val="center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</w:p>
    <w:p w:rsidR="00BE3680" w:rsidRDefault="00BE3680" w:rsidP="00BE3680">
      <w:pPr>
        <w:jc w:val="center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</w:p>
    <w:p w:rsidR="00BE3680" w:rsidRDefault="00BE3680" w:rsidP="00BE3680">
      <w:pPr>
        <w:jc w:val="center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</w:p>
    <w:p w:rsidR="00BE3680" w:rsidRDefault="00BE3680" w:rsidP="00BE3680">
      <w:pPr>
        <w:jc w:val="center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</w:p>
    <w:p w:rsidR="00BE3680" w:rsidRDefault="00BE3680" w:rsidP="00BE3680">
      <w:pPr>
        <w:jc w:val="center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</w:p>
    <w:p w:rsidR="00BE3680" w:rsidRDefault="00BE3680" w:rsidP="00BE3680">
      <w:pPr>
        <w:jc w:val="center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</w:p>
    <w:p w:rsidR="00BE3680" w:rsidRDefault="00BE3680" w:rsidP="00BE3680">
      <w:pPr>
        <w:jc w:val="center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</w:p>
    <w:p w:rsidR="00BE3680" w:rsidRPr="007B7BB0" w:rsidRDefault="00BE3680" w:rsidP="00BE3680">
      <w:pPr>
        <w:jc w:val="right"/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</w:pPr>
      <w:r w:rsidRPr="007B7BB0">
        <w:rPr>
          <w:rFonts w:ascii="Times New Roman" w:eastAsia="Times New Roman" w:hAnsi="Times New Roman" w:cs="Times New Roman"/>
          <w:b/>
          <w:i/>
          <w:color w:val="29261E"/>
          <w:sz w:val="44"/>
          <w:szCs w:val="44"/>
          <w:lang w:eastAsia="hu-HU"/>
        </w:rPr>
        <w:br w:type="page"/>
      </w:r>
    </w:p>
    <w:p w:rsidR="00BE3680" w:rsidRPr="00044D56" w:rsidRDefault="00BE3680" w:rsidP="00BE368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color w:val="29261E"/>
          <w:sz w:val="28"/>
          <w:szCs w:val="28"/>
          <w:lang w:eastAsia="hu-HU"/>
        </w:rPr>
      </w:pPr>
      <w:r w:rsidRPr="00044D56">
        <w:rPr>
          <w:rFonts w:ascii="Times New Roman" w:eastAsia="Times New Roman" w:hAnsi="Times New Roman" w:cs="Times New Roman"/>
          <w:b/>
          <w:i/>
          <w:color w:val="29261E"/>
          <w:sz w:val="28"/>
          <w:szCs w:val="28"/>
          <w:lang w:eastAsia="hu-HU"/>
        </w:rPr>
        <w:lastRenderedPageBreak/>
        <w:t xml:space="preserve">„A földet nem apáinktól örököltük, hanem unokáinktól kaptuk kölcsön” </w:t>
      </w:r>
    </w:p>
    <w:p w:rsidR="00BE3680" w:rsidRDefault="00BE3680" w:rsidP="00BE368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“A fenntartható fejlődés olyan fejlődés, amely kielégíti a jelen </w:t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generáció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szükségleteit a nélkül, hogy veszélyeztetné a jövő generációk esélyét, hogy ők is kielégíthessék szükségleteiket. Ennek szelle</w:t>
      </w:r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mében készül intézményünk a 2022-23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as tanévre szóló </w:t>
      </w:r>
      <w:proofErr w:type="spell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ökoiskolai</w:t>
      </w:r>
      <w:proofErr w:type="spell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munkaterve, ami az éves munkaterv kiegészítése az </w:t>
      </w:r>
      <w:proofErr w:type="spell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ökoiskolai</w:t>
      </w:r>
      <w:proofErr w:type="spell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</w:t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kritérium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rendszer szellemében, mivel i</w:t>
      </w:r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ntézményünk már kétszer elnyerte az </w:t>
      </w:r>
      <w:proofErr w:type="spellStart"/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Ökoiskola</w:t>
      </w:r>
      <w:proofErr w:type="spellEnd"/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címet, így az Örökös </w:t>
      </w:r>
      <w:proofErr w:type="spellStart"/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Ökoiskola</w:t>
      </w:r>
      <w:proofErr w:type="spellEnd"/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címre pályázik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Ehhez a munkatervhez minden munkaközösség és a diákönkormányzat is önálló programmal csatlakozik. Ezek a programok, események megjelennek minden munkaközösség saját munkatervében is tanórai és tanórán kívüli foglalkozásokon. A pedagógiai programját minden munkaközösség felülvizsgálja, a fenntarthatóság szempontjaihoz igazítja. A tanórai munka során változatos munkaformákat alkalmaz (kooperatív, projekt, táblajátékok, </w:t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komplex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instrukció),  és az ITK eszközök használatára, törekszik az </w:t>
      </w:r>
      <w:proofErr w:type="spell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interdiszciplinaritásra</w:t>
      </w:r>
      <w:proofErr w:type="spell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, a fenntarthatóság témakörét a NAT-nak megfelelően beépíti a tanítás folyamatába. 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Célunk iskolánk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diákjainak (12—19 éves korosztály) szemléletformálása környezettudatos magatartásának a kialakítása, hagyományaink őrzése,  az alapítónk és elődeink egyedi és országosan is egyedülálló szellemi és kulturális örökségének ápolása, a diákság bevonásával. 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A közösségi szolgálat teljesítése lehetséges szociális, környezetvédelmi, természetvédelmi területen már meglévő partner szervezeteknél és természetesen szívesen létesítünk kapcsolatot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új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partnerekkel is.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Intézményünk programjainak a megvalósítása során szoros kapcsolatot ápol különböző szervezetekkel, intézményekkel. Keressük újabb intézményekkel, szervezetekkel való együttműködés lehetőségét.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Együttműködő szervezetek: Nagy Miklós Alapítvány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>Péter András Alapítvány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>Szeghalom Város Önkormányzata</w:t>
      </w:r>
    </w:p>
    <w:p w:rsidR="00BE3680" w:rsidRPr="00533241" w:rsidRDefault="005C2AE8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 xml:space="preserve">Sinka István Művelődési </w:t>
      </w:r>
      <w:proofErr w:type="spell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Köpont</w:t>
      </w:r>
      <w:proofErr w:type="spellEnd"/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lastRenderedPageBreak/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>Körös- Sárréti Civil Szövetség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>Körös-Maros Nemzeti Park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 xml:space="preserve">    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>Hortobágyi Nemzeti Park</w:t>
      </w:r>
    </w:p>
    <w:p w:rsidR="00BE3680" w:rsidRPr="00533241" w:rsidRDefault="005C2AE8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                                              </w:t>
      </w:r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Szeghalmi Íjász Egyesület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>Vidra tanya panzió</w:t>
      </w:r>
    </w:p>
    <w:p w:rsidR="00BE3680" w:rsidRPr="00533241" w:rsidRDefault="005C2AE8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 xml:space="preserve">                       </w:t>
      </w:r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Nagy Miklós Városi Könyvtár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Pr="00533241" w:rsidRDefault="005C2AE8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2022 augusztusában </w:t>
      </w:r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az </w:t>
      </w:r>
      <w:proofErr w:type="spellStart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öko</w:t>
      </w:r>
      <w:proofErr w:type="spellEnd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munkacsopor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t a tavalyival azonos összetételben kezdi meg működését</w:t>
      </w:r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</w:t>
      </w:r>
      <w:proofErr w:type="gramStart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A</w:t>
      </w:r>
      <w:proofErr w:type="gramEnd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munkacsoport a félévi és tanévzáró tantestületi értekezletre beszámolót készít. Elkészíti az iskola </w:t>
      </w:r>
      <w:proofErr w:type="spellStart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öko</w:t>
      </w:r>
      <w:proofErr w:type="spellEnd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munkatervét, év végén értékeli, elemzi az elvégzett munkát. – ez a munkacs</w:t>
      </w:r>
      <w:r w:rsidR="00FB2C0F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oport 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készítette el a 2022-23</w:t>
      </w:r>
      <w:r w:rsidR="00FB2C0F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-es</w:t>
      </w:r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tanév tervezetét. A munkacsoportban minden munkaközösség és a technikai dolgozók is képviseltetik magukat.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Pr="00533241" w:rsidRDefault="00BE3680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Tagjai</w:t>
      </w:r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a 2022/23</w:t>
      </w:r>
      <w:r w:rsidR="00E3655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-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as tanévben</w:t>
      </w:r>
    </w:p>
    <w:p w:rsidR="00BE3680" w:rsidRPr="00533241" w:rsidRDefault="00E36558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proofErr w:type="spell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Czellárné</w:t>
      </w:r>
      <w:proofErr w:type="spell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</w:t>
      </w:r>
      <w:proofErr w:type="spell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Zsu</w:t>
      </w:r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ró</w:t>
      </w:r>
      <w:proofErr w:type="spellEnd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Anikó</w:t>
      </w:r>
    </w:p>
    <w:p w:rsidR="00EF153D" w:rsidRPr="00533241" w:rsidRDefault="00EF153D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Farkas Ilona</w:t>
      </w:r>
    </w:p>
    <w:p w:rsidR="00BE3680" w:rsidRPr="00533241" w:rsidRDefault="005C2AE8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Sós Beáta</w:t>
      </w:r>
    </w:p>
    <w:p w:rsidR="00BE3680" w:rsidRPr="00533241" w:rsidRDefault="00EF153D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Lengyel József</w:t>
      </w:r>
    </w:p>
    <w:p w:rsidR="00EF153D" w:rsidRPr="00533241" w:rsidRDefault="00EF153D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Szabóné Balogh Enikő</w:t>
      </w:r>
    </w:p>
    <w:p w:rsidR="00EF153D" w:rsidRPr="00533241" w:rsidRDefault="005C2AE8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Sarkadi </w:t>
      </w:r>
      <w:r w:rsidR="00E3655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Zoltán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b/>
          <w:color w:val="29261E"/>
          <w:sz w:val="24"/>
          <w:szCs w:val="24"/>
          <w:lang w:eastAsia="hu-HU"/>
        </w:rPr>
        <w:t>A tanév programjai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, </w:t>
      </w:r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céljai, 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tevékenységei, folyamatosan végrehajtás, megvalósítás: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Szelektív hulladékgyűjtés- az </w:t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intézményben  4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féle hulladékot lehetséges szelektíven gyűjteni: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</w:t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papír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, üveg, PET, elem- illetve az udvaron komposztáló működik – ezek kezelése, illetve </w:t>
      </w:r>
    </w:p>
    <w:p w:rsidR="00EF153D" w:rsidRPr="00533241" w:rsidRDefault="00BE3680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b/>
          <w:color w:val="29261E"/>
          <w:sz w:val="24"/>
          <w:szCs w:val="24"/>
          <w:lang w:eastAsia="hu-HU"/>
        </w:rPr>
      </w:pP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működtetése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a hivatals</w:t>
      </w:r>
      <w:r w:rsidR="00EF153D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egédek és karbantartók feladata- </w:t>
      </w:r>
      <w:r w:rsidR="00EF153D" w:rsidRPr="00533241">
        <w:rPr>
          <w:rFonts w:ascii="Times New Roman" w:eastAsia="Times New Roman" w:hAnsi="Times New Roman" w:cs="Times New Roman"/>
          <w:b/>
          <w:color w:val="29261E"/>
          <w:sz w:val="24"/>
          <w:szCs w:val="24"/>
          <w:lang w:eastAsia="hu-HU"/>
        </w:rPr>
        <w:t xml:space="preserve">szükséges lenne szelektív </w:t>
      </w:r>
    </w:p>
    <w:p w:rsidR="00BE3680" w:rsidRPr="00533241" w:rsidRDefault="00EF153D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b/>
          <w:color w:val="29261E"/>
          <w:sz w:val="24"/>
          <w:szCs w:val="24"/>
          <w:lang w:eastAsia="hu-HU"/>
        </w:rPr>
      </w:pPr>
      <w:proofErr w:type="gramStart"/>
      <w:r w:rsidRPr="00533241">
        <w:rPr>
          <w:rFonts w:ascii="Times New Roman" w:eastAsia="Times New Roman" w:hAnsi="Times New Roman" w:cs="Times New Roman"/>
          <w:b/>
          <w:color w:val="29261E"/>
          <w:sz w:val="24"/>
          <w:szCs w:val="24"/>
          <w:lang w:eastAsia="hu-HU"/>
        </w:rPr>
        <w:t>hulladékgyűjtőkkel</w:t>
      </w:r>
      <w:proofErr w:type="gramEnd"/>
      <w:r w:rsidRPr="00533241">
        <w:rPr>
          <w:rFonts w:ascii="Times New Roman" w:eastAsia="Times New Roman" w:hAnsi="Times New Roman" w:cs="Times New Roman"/>
          <w:b/>
          <w:color w:val="29261E"/>
          <w:sz w:val="24"/>
          <w:szCs w:val="24"/>
          <w:lang w:eastAsia="hu-HU"/>
        </w:rPr>
        <w:t xml:space="preserve"> felszerelni a tantermeket, mivel ez</w:t>
      </w:r>
      <w:r w:rsidR="005C2AE8" w:rsidRPr="00533241">
        <w:rPr>
          <w:rFonts w:ascii="Times New Roman" w:eastAsia="Times New Roman" w:hAnsi="Times New Roman" w:cs="Times New Roman"/>
          <w:b/>
          <w:color w:val="29261E"/>
          <w:sz w:val="24"/>
          <w:szCs w:val="24"/>
          <w:lang w:eastAsia="hu-HU"/>
        </w:rPr>
        <w:t xml:space="preserve"> csak a folyosókon megoldott.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ind w:left="-2410" w:firstLine="241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Zöldhírek faliújság folyamatos frissítése, </w:t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aktualizálásai-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ökocsoport</w:t>
      </w:r>
      <w:r w:rsidR="00EF153D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/DÖK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lastRenderedPageBreak/>
        <w:t>Megemlékezés a j</w:t>
      </w:r>
      <w:r w:rsidR="00FB2C0F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eles napokról,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</w:t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aktualitás</w:t>
      </w:r>
      <w:r w:rsidR="00FB2C0F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ok</w:t>
      </w:r>
      <w:proofErr w:type="gramEnd"/>
      <w:r w:rsidR="00FB2C0F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bejelentése 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- DÖK, ökocsoport</w:t>
      </w:r>
    </w:p>
    <w:p w:rsidR="00BE3680" w:rsidRPr="00533241" w:rsidRDefault="005C2AE8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Osztályverseny</w:t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!!!</w:t>
      </w:r>
      <w:proofErr w:type="gramEnd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 xml:space="preserve"> folyamatosan  ügyelj a rendre tisztasági </w:t>
      </w:r>
      <w:proofErr w:type="gramStart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kategória</w:t>
      </w:r>
      <w:proofErr w:type="gramEnd"/>
      <w:r w:rsidR="00BE3680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– hivatalsegédek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  <w:t xml:space="preserve"> 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ab/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zöldsarok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kialakítása és ápolása, életben tartása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ind w:left="2124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osztályd</w:t>
      </w:r>
      <w:r w:rsidR="00E3655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ekorációs</w:t>
      </w:r>
      <w:proofErr w:type="gramEnd"/>
      <w:r w:rsidR="00E3655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verseny és egy téma megjelenítése a teremben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Pályázatok írása környezeti nevelés témakörében, pályázatok írása során együttműködés helyi civil szervezetekkel (közösség fejlesztés, környezeti nevelés témakörében. - folyamatosan, kiírásoknak megfelelően. felelős Kővári Csilla- intézményvezető helyettes</w:t>
      </w:r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, amennyiben kiírásra kerül ilyen pályázat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Madárvédelmi eszközök etető, odúk karbantartása, tisztítása, feltöltése- </w:t>
      </w:r>
      <w:proofErr w:type="gram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szezonnak</w:t>
      </w:r>
      <w:proofErr w:type="gram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megfelelően- DÖK</w:t>
      </w:r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.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Iskolakert renden tartása, évszaknak megfelelő tevékenységek végzése 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Környezetvédelmi, ökológiai versenyeken való részvétel: Dr. </w:t>
      </w:r>
      <w:proofErr w:type="spellStart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Árokszállásy</w:t>
      </w:r>
      <w:proofErr w:type="spellEnd"/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 Zoltán Természettudományi és környezetvédelmi </w:t>
      </w:r>
      <w:r w:rsidR="005C2AE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verseny</w:t>
      </w:r>
    </w:p>
    <w:p w:rsidR="00BE3680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Az iskolánk zöld programjaiba a környező iskolák bevonása. </w:t>
      </w:r>
    </w:p>
    <w:p w:rsidR="00EF153D" w:rsidRPr="00533241" w:rsidRDefault="00BE3680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Továbbképzésék keresése a fenntarthatóság témakörében.</w:t>
      </w:r>
    </w:p>
    <w:p w:rsidR="001923CD" w:rsidRPr="00533241" w:rsidRDefault="001923CD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M</w:t>
      </w:r>
      <w:r w:rsidR="00E3655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adárbarát tanösvény fejlesztése </w:t>
      </w: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a tan</w:t>
      </w:r>
      <w:r w:rsidR="00FB2C0F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év során, ehhez szükséges 60</w:t>
      </w:r>
      <w:r w:rsidR="00E36558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000Ft</w:t>
      </w:r>
    </w:p>
    <w:p w:rsidR="001923CD" w:rsidRPr="00533241" w:rsidRDefault="001923CD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 xml:space="preserve">Gyógy és </w:t>
      </w:r>
      <w:r w:rsidR="00E67791"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fűszerkert fejlesztése, fenntartása</w:t>
      </w:r>
    </w:p>
    <w:p w:rsidR="004A02BA" w:rsidRPr="00533241" w:rsidRDefault="004A02BA" w:rsidP="005332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21006B" w:rsidRPr="00533241" w:rsidRDefault="00DF5EED" w:rsidP="0053324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241"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t>Humán mk. „</w:t>
      </w:r>
      <w:r w:rsidR="0021006B" w:rsidRPr="005332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 célja örökös </w:t>
      </w:r>
      <w:proofErr w:type="spellStart"/>
      <w:r w:rsidR="0021006B" w:rsidRPr="00533241">
        <w:rPr>
          <w:rFonts w:ascii="Times New Roman" w:eastAsia="Times New Roman" w:hAnsi="Times New Roman" w:cs="Times New Roman"/>
          <w:sz w:val="24"/>
          <w:szCs w:val="24"/>
          <w:lang w:eastAsia="hu-HU"/>
        </w:rPr>
        <w:t>ökoiskolává</w:t>
      </w:r>
      <w:proofErr w:type="spellEnd"/>
      <w:r w:rsidR="0021006B" w:rsidRPr="005332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válni, ezt segítené elő munkaközösségünk a tudatos környezeti neveléssel. Fő feladatunknak tekintjük a természeti népek múltjának megismerését, kiemelt figyelmet fordítva a környezet és a mezőgazdaság változásaira és történelmi hatásaira. A fenntarthatóságra nevelésre törekszünk, </w:t>
      </w:r>
      <w:proofErr w:type="spellStart"/>
      <w:r w:rsidR="0021006B" w:rsidRPr="00533241">
        <w:rPr>
          <w:rFonts w:ascii="Times New Roman" w:eastAsia="Times New Roman" w:hAnsi="Times New Roman" w:cs="Times New Roman"/>
          <w:sz w:val="24"/>
          <w:szCs w:val="24"/>
          <w:lang w:eastAsia="hu-HU"/>
        </w:rPr>
        <w:t>újrahasznosítunk</w:t>
      </w:r>
      <w:proofErr w:type="spellEnd"/>
      <w:r w:rsidR="0021006B" w:rsidRPr="00533241">
        <w:rPr>
          <w:rFonts w:ascii="Times New Roman" w:eastAsia="Times New Roman" w:hAnsi="Times New Roman" w:cs="Times New Roman"/>
          <w:sz w:val="24"/>
          <w:szCs w:val="24"/>
          <w:lang w:eastAsia="hu-HU"/>
        </w:rPr>
        <w:t>, próbálunk a dolgozatok megíratásakor kevesebb papírt használni, igénybe véve a digitális felületeket. Példát mutatunk az áramfelhasználásban, eldobható palackok helyett saját palackokat használunk. Ha megoldható digitális tananyagokat használunk a tankönyvek helyett, ezzel is csökkentve a papírfelhasználást. A fenntarthatósággal, környezettel kapcsolatos szövegeket részesítjük előnyben a szövegértési feladatoknál, illetve az irodalmi szövegeket felhasználjuk a táj és az állatvilág szeretetére neveléshez.</w:t>
      </w:r>
      <w:r w:rsidR="0021006B" w:rsidRPr="00533241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21006B" w:rsidRPr="00533241" w:rsidRDefault="0021006B" w:rsidP="0053324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EED" w:rsidRPr="00533241" w:rsidRDefault="00DF5EED" w:rsidP="005332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ED" w:rsidRPr="00DF5EED" w:rsidRDefault="00DF5EED" w:rsidP="00DF5E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Természettudományos mk.</w:t>
      </w:r>
    </w:p>
    <w:p w:rsidR="006A0D88" w:rsidRPr="00533241" w:rsidRDefault="006A0D88" w:rsidP="005332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41">
        <w:rPr>
          <w:rFonts w:ascii="Times New Roman" w:hAnsi="Times New Roman" w:cs="Times New Roman"/>
          <w:sz w:val="24"/>
          <w:szCs w:val="24"/>
        </w:rPr>
        <w:t xml:space="preserve">Az ÖKO-munkacsoportba a munkaközösségünk Lengyel József </w:t>
      </w:r>
      <w:proofErr w:type="gramStart"/>
      <w:r w:rsidRPr="00533241">
        <w:rPr>
          <w:rFonts w:ascii="Times New Roman" w:hAnsi="Times New Roman" w:cs="Times New Roman"/>
          <w:sz w:val="24"/>
          <w:szCs w:val="24"/>
        </w:rPr>
        <w:t>kollégát</w:t>
      </w:r>
      <w:proofErr w:type="gramEnd"/>
      <w:r w:rsidRPr="00533241">
        <w:rPr>
          <w:rFonts w:ascii="Times New Roman" w:hAnsi="Times New Roman" w:cs="Times New Roman"/>
          <w:sz w:val="24"/>
          <w:szCs w:val="24"/>
        </w:rPr>
        <w:t xml:space="preserve"> delegálta, aki rendszeresen részt vesz a munkacsoport munkájában. Munkaközösségünk vállalja, hogy tanulóinkat a személyes példamutatáson keresztül neveljük </w:t>
      </w:r>
    </w:p>
    <w:p w:rsidR="006A0D88" w:rsidRPr="00533241" w:rsidRDefault="006A0D88" w:rsidP="00533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41">
        <w:rPr>
          <w:rFonts w:ascii="Times New Roman" w:hAnsi="Times New Roman" w:cs="Times New Roman"/>
          <w:sz w:val="24"/>
          <w:szCs w:val="24"/>
        </w:rPr>
        <w:t>- az energiatakarékosságra,</w:t>
      </w:r>
    </w:p>
    <w:p w:rsidR="006A0D88" w:rsidRPr="00533241" w:rsidRDefault="006A0D88" w:rsidP="00533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41">
        <w:rPr>
          <w:rFonts w:ascii="Times New Roman" w:hAnsi="Times New Roman" w:cs="Times New Roman"/>
          <w:sz w:val="24"/>
          <w:szCs w:val="24"/>
        </w:rPr>
        <w:t>- a hulladékmennyiség csökkentésére,</w:t>
      </w:r>
    </w:p>
    <w:p w:rsidR="006A0D88" w:rsidRPr="00533241" w:rsidRDefault="006A0D88" w:rsidP="00533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41">
        <w:rPr>
          <w:rFonts w:ascii="Times New Roman" w:hAnsi="Times New Roman" w:cs="Times New Roman"/>
          <w:sz w:val="24"/>
          <w:szCs w:val="24"/>
        </w:rPr>
        <w:t>- a saját környezetünk, termeink esztétikus kialakítására,</w:t>
      </w:r>
    </w:p>
    <w:p w:rsidR="006A0D88" w:rsidRPr="00533241" w:rsidRDefault="006A0D88" w:rsidP="00533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41">
        <w:rPr>
          <w:rFonts w:ascii="Times New Roman" w:hAnsi="Times New Roman" w:cs="Times New Roman"/>
          <w:sz w:val="24"/>
          <w:szCs w:val="24"/>
        </w:rPr>
        <w:t>- az egészséges életmódra és az iskolaudvar rendben tartására.</w:t>
      </w:r>
    </w:p>
    <w:p w:rsidR="006A0D88" w:rsidRPr="00533241" w:rsidRDefault="006A0D88" w:rsidP="00533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41">
        <w:rPr>
          <w:rFonts w:ascii="Times New Roman" w:hAnsi="Times New Roman" w:cs="Times New Roman"/>
          <w:sz w:val="24"/>
          <w:szCs w:val="24"/>
        </w:rPr>
        <w:t>A fent említett tevékenységekért munkaközösségünk minden tagja felelős.</w:t>
      </w:r>
    </w:p>
    <w:p w:rsidR="006A0D88" w:rsidRPr="00533241" w:rsidRDefault="006A0D88" w:rsidP="00533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88" w:rsidRPr="00533241" w:rsidRDefault="006A0D88" w:rsidP="00533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41">
        <w:rPr>
          <w:rFonts w:ascii="Times New Roman" w:hAnsi="Times New Roman" w:cs="Times New Roman"/>
          <w:sz w:val="24"/>
          <w:szCs w:val="24"/>
        </w:rPr>
        <w:t xml:space="preserve">Célunk, hogy felhívjuk a diákok figyelmét a környezet megóvásának fontosságára. Nagy hangsúlyt fektetünk arra a tanításon kívül is, hogy a gyerekek olyan szemléletmódot sajátítsanak el, amelynek révén tudatosan figyelik, óvják környezetüket, legyen az természeti, vagy épített környezet. Ezen kívül fontosnak tartjuk a diákok </w:t>
      </w:r>
      <w:proofErr w:type="gramStart"/>
      <w:r w:rsidRPr="00533241">
        <w:rPr>
          <w:rFonts w:ascii="Times New Roman" w:hAnsi="Times New Roman" w:cs="Times New Roman"/>
          <w:sz w:val="24"/>
          <w:szCs w:val="24"/>
        </w:rPr>
        <w:t>mentális</w:t>
      </w:r>
      <w:proofErr w:type="gramEnd"/>
      <w:r w:rsidRPr="00533241">
        <w:rPr>
          <w:rFonts w:ascii="Times New Roman" w:hAnsi="Times New Roman" w:cs="Times New Roman"/>
          <w:sz w:val="24"/>
          <w:szCs w:val="24"/>
        </w:rPr>
        <w:t xml:space="preserve"> egészségét, kiegyensúlyozottságát. Igyekszünk elérni, hogy a helyi diákjaink és pedagógusok kerékpárral, illetve gyalog közlekedjenek az otthonuk és az iskola között. Az Európai Diáksport Napon autómentes napot is hirdetünk. Fontos, hogy személyes kapcsolati rendszerükben is a környezettudatosság, a fenntarthatóság domináljon!</w:t>
      </w:r>
    </w:p>
    <w:p w:rsidR="00533241" w:rsidRPr="00533241" w:rsidRDefault="00533241" w:rsidP="00533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41" w:rsidRPr="00533241" w:rsidRDefault="00533241" w:rsidP="00533241">
      <w:p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 w:cs="Times New Roman"/>
          <w:sz w:val="24"/>
          <w:szCs w:val="24"/>
        </w:rPr>
        <w:t>DÖK:</w:t>
      </w:r>
      <w:r w:rsidRPr="0053324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33241">
        <w:rPr>
          <w:rFonts w:ascii="Times New Roman" w:hAnsi="Times New Roman"/>
          <w:sz w:val="24"/>
          <w:szCs w:val="24"/>
          <w:lang w:eastAsia="hu-HU"/>
        </w:rPr>
        <w:t xml:space="preserve">A Diákönkormányzat csatlakozik a gimnázium </w:t>
      </w:r>
      <w:proofErr w:type="spellStart"/>
      <w:r w:rsidRPr="00533241">
        <w:rPr>
          <w:rFonts w:ascii="Times New Roman" w:hAnsi="Times New Roman"/>
          <w:b/>
          <w:sz w:val="24"/>
          <w:szCs w:val="24"/>
          <w:lang w:eastAsia="hu-HU"/>
        </w:rPr>
        <w:t>Ökoiskolai</w:t>
      </w:r>
      <w:proofErr w:type="spellEnd"/>
      <w:r w:rsidRPr="00533241">
        <w:rPr>
          <w:rFonts w:ascii="Times New Roman" w:hAnsi="Times New Roman"/>
          <w:sz w:val="24"/>
          <w:szCs w:val="24"/>
          <w:lang w:eastAsia="hu-HU"/>
        </w:rPr>
        <w:t xml:space="preserve"> programjaihoz saját- és iskolai szervezésben is.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t>madáretetők feltöltése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t>tavaszi virágültetés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t>az osztálytermek élő növényekkel ellátásának motiválása – segítése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t>az iskolai zöldségeskert és fűszerkert gondozása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t>használt elemek gyűjtése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t>szelektív hulladékgyűjtésre figyelemfelhívás, motiválás iskolai és osztálykeretek között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t>az energiatakarékosságra ügyelés (világítótestek, nyílászárók, csaptelepek figyelése</w:t>
      </w:r>
      <w:proofErr w:type="gramStart"/>
      <w:r w:rsidRPr="00533241">
        <w:rPr>
          <w:rFonts w:ascii="Times New Roman" w:hAnsi="Times New Roman"/>
          <w:sz w:val="24"/>
          <w:szCs w:val="24"/>
          <w:lang w:eastAsia="hu-HU"/>
        </w:rPr>
        <w:t>,  kezelése</w:t>
      </w:r>
      <w:proofErr w:type="gramEnd"/>
      <w:r w:rsidRPr="00533241">
        <w:rPr>
          <w:rFonts w:ascii="Times New Roman" w:hAnsi="Times New Roman"/>
          <w:sz w:val="24"/>
          <w:szCs w:val="24"/>
          <w:lang w:eastAsia="hu-HU"/>
        </w:rPr>
        <w:t>)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t>a fenntarthatósági elvek megvalósítására törekvés.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lastRenderedPageBreak/>
        <w:t>a környezetünk, a természet védelmére létrehozott neves napok kiemelése.</w:t>
      </w:r>
    </w:p>
    <w:p w:rsidR="00533241" w:rsidRPr="00533241" w:rsidRDefault="00533241" w:rsidP="00533241">
      <w:pPr>
        <w:pStyle w:val="Listaszerbekezds"/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33241">
        <w:rPr>
          <w:rFonts w:ascii="Times New Roman" w:hAnsi="Times New Roman"/>
          <w:sz w:val="24"/>
          <w:szCs w:val="24"/>
          <w:lang w:eastAsia="hu-HU"/>
        </w:rPr>
        <w:t>sportprogramok szervezése</w:t>
      </w:r>
    </w:p>
    <w:p w:rsidR="00533241" w:rsidRDefault="00533241" w:rsidP="0053324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33241">
        <w:rPr>
          <w:rFonts w:ascii="Times New Roman" w:hAnsi="Times New Roman"/>
          <w:sz w:val="24"/>
          <w:szCs w:val="24"/>
          <w:lang w:eastAsia="hu-HU"/>
        </w:rPr>
        <w:t>az</w:t>
      </w:r>
      <w:proofErr w:type="gramEnd"/>
      <w:r w:rsidRPr="00533241">
        <w:rPr>
          <w:rFonts w:ascii="Times New Roman" w:hAnsi="Times New Roman"/>
          <w:sz w:val="24"/>
          <w:szCs w:val="24"/>
          <w:lang w:eastAsia="hu-HU"/>
        </w:rPr>
        <w:t xml:space="preserve"> osztálytermek dekorációjában jelenjen meg a fenntarthatóság, az </w:t>
      </w:r>
      <w:proofErr w:type="spellStart"/>
      <w:r w:rsidRPr="00533241">
        <w:rPr>
          <w:rFonts w:ascii="Times New Roman" w:hAnsi="Times New Roman"/>
          <w:sz w:val="24"/>
          <w:szCs w:val="24"/>
          <w:lang w:eastAsia="hu-HU"/>
        </w:rPr>
        <w:t>ökoszemlélet</w:t>
      </w:r>
      <w:proofErr w:type="spellEnd"/>
    </w:p>
    <w:p w:rsidR="00FA3FD3" w:rsidRDefault="00FA3FD3" w:rsidP="0053324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Osztályfőnöki mk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Iskolaudvar rendben tartása, takarítása- osztályok heti váltásban, terem </w:t>
      </w:r>
    </w:p>
    <w:p w:rsidR="00DE6586" w:rsidRPr="00533241" w:rsidRDefault="00DE6586" w:rsidP="00533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D88" w:rsidRPr="00533241" w:rsidRDefault="006A0D88" w:rsidP="00533241">
      <w:pPr>
        <w:spacing w:line="360" w:lineRule="auto"/>
        <w:rPr>
          <w:sz w:val="24"/>
          <w:szCs w:val="24"/>
        </w:rPr>
      </w:pPr>
    </w:p>
    <w:p w:rsidR="00DF5EED" w:rsidRPr="006A0D88" w:rsidRDefault="00DF5EED" w:rsidP="006A0D8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5EED" w:rsidRPr="00DF5EED" w:rsidRDefault="00DF5EED" w:rsidP="00DF5E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EED" w:rsidRPr="00DF5EED" w:rsidRDefault="00DF5EED" w:rsidP="00DF5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ED" w:rsidRPr="00DF5EED" w:rsidRDefault="00DF5EED" w:rsidP="00DF5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0F" w:rsidRPr="00DF5EED" w:rsidRDefault="00FB2C0F" w:rsidP="00DF5EE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781AA0" w:rsidRDefault="00781AA0" w:rsidP="00BE368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781AA0" w:rsidRDefault="00781AA0" w:rsidP="00BE368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1923CD" w:rsidRDefault="001923CD" w:rsidP="00BE368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1923CD" w:rsidRDefault="001923CD" w:rsidP="00BE368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Default="00BE3680" w:rsidP="00BE368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Default="00BE3680" w:rsidP="00BE36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p w:rsidR="00BE3680" w:rsidRDefault="00BE3680" w:rsidP="00BE36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  <w:sectPr w:rsidR="00BE3680" w:rsidSect="00890E97"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1"/>
        <w:gridCol w:w="1854"/>
        <w:gridCol w:w="2389"/>
        <w:gridCol w:w="1473"/>
        <w:gridCol w:w="1275"/>
      </w:tblGrid>
      <w:tr w:rsidR="0037040E" w:rsidTr="0037040E">
        <w:tc>
          <w:tcPr>
            <w:tcW w:w="2622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lastRenderedPageBreak/>
              <w:t>Program neve</w:t>
            </w:r>
          </w:p>
        </w:tc>
        <w:tc>
          <w:tcPr>
            <w:tcW w:w="1866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1781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1478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költségvetés</w:t>
            </w:r>
          </w:p>
        </w:tc>
        <w:tc>
          <w:tcPr>
            <w:tcW w:w="1315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külső szervezet</w:t>
            </w:r>
          </w:p>
        </w:tc>
      </w:tr>
      <w:tr w:rsidR="0037040E" w:rsidTr="0037040E">
        <w:tc>
          <w:tcPr>
            <w:tcW w:w="2622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öko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munkacsoport tagok </w:t>
            </w:r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delegálása</w:t>
            </w:r>
            <w:proofErr w:type="gramEnd"/>
          </w:p>
        </w:tc>
        <w:tc>
          <w:tcPr>
            <w:tcW w:w="1866" w:type="dxa"/>
          </w:tcPr>
          <w:p w:rsidR="00BE3680" w:rsidRDefault="00E5174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2022</w:t>
            </w:r>
            <w:r w:rsidR="00BE3680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1781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munkaközösség vezetők</w:t>
            </w:r>
          </w:p>
        </w:tc>
        <w:tc>
          <w:tcPr>
            <w:tcW w:w="1478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</w:tr>
      <w:tr w:rsidR="0037040E" w:rsidTr="0037040E">
        <w:tc>
          <w:tcPr>
            <w:tcW w:w="2622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munkaközösségi munkatervek elkészítése</w:t>
            </w:r>
          </w:p>
        </w:tc>
        <w:tc>
          <w:tcPr>
            <w:tcW w:w="1866" w:type="dxa"/>
          </w:tcPr>
          <w:p w:rsidR="00BE3680" w:rsidRDefault="00E5174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2022</w:t>
            </w:r>
            <w:r w:rsidR="00BE3680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1781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munkaközösség vezetők</w:t>
            </w:r>
          </w:p>
        </w:tc>
        <w:tc>
          <w:tcPr>
            <w:tcW w:w="1478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</w:tr>
      <w:tr w:rsidR="0037040E" w:rsidTr="0037040E">
        <w:tc>
          <w:tcPr>
            <w:tcW w:w="2622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Dök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munkaterv elkészítése</w:t>
            </w:r>
          </w:p>
        </w:tc>
        <w:tc>
          <w:tcPr>
            <w:tcW w:w="1866" w:type="dxa"/>
          </w:tcPr>
          <w:p w:rsidR="00BE3680" w:rsidRDefault="00E5174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2022</w:t>
            </w:r>
            <w:r w:rsidR="00EF153D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.</w:t>
            </w:r>
            <w:r w:rsidR="00BE3680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szeptember első hete</w:t>
            </w:r>
          </w:p>
        </w:tc>
        <w:tc>
          <w:tcPr>
            <w:tcW w:w="1781" w:type="dxa"/>
          </w:tcPr>
          <w:p w:rsidR="00BE3680" w:rsidRDefault="00E5174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Lengyel József</w:t>
            </w:r>
          </w:p>
        </w:tc>
        <w:tc>
          <w:tcPr>
            <w:tcW w:w="1478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</w:tr>
      <w:tr w:rsidR="0037040E" w:rsidTr="0037040E">
        <w:tc>
          <w:tcPr>
            <w:tcW w:w="2622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ökoiskolai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munkaterv elkészítése </w:t>
            </w:r>
          </w:p>
        </w:tc>
        <w:tc>
          <w:tcPr>
            <w:tcW w:w="1866" w:type="dxa"/>
          </w:tcPr>
          <w:p w:rsidR="00BE3680" w:rsidRDefault="00E5174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2022</w:t>
            </w:r>
            <w:r w:rsidR="00E36558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szeptember</w:t>
            </w:r>
            <w:proofErr w:type="gramEnd"/>
            <w:r w:rsidR="00E36558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81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Szabóné Balogh Enikő</w:t>
            </w:r>
          </w:p>
        </w:tc>
        <w:tc>
          <w:tcPr>
            <w:tcW w:w="1478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</w:tr>
      <w:tr w:rsidR="0037040E" w:rsidTr="0037040E">
        <w:tc>
          <w:tcPr>
            <w:tcW w:w="2622" w:type="dxa"/>
          </w:tcPr>
          <w:p w:rsidR="00BE3680" w:rsidRDefault="00E5174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Kerékpártúra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körösladányi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duzzasztóhoz</w:t>
            </w:r>
          </w:p>
        </w:tc>
        <w:tc>
          <w:tcPr>
            <w:tcW w:w="1866" w:type="dxa"/>
          </w:tcPr>
          <w:p w:rsidR="00BE3680" w:rsidRDefault="00E5174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2022 szeptember</w:t>
            </w:r>
            <w:proofErr w:type="gram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-október</w:t>
            </w:r>
          </w:p>
        </w:tc>
        <w:tc>
          <w:tcPr>
            <w:tcW w:w="1781" w:type="dxa"/>
          </w:tcPr>
          <w:p w:rsidR="00BE3680" w:rsidRDefault="00E5174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Természettudományos </w:t>
            </w:r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Mk .</w:t>
            </w:r>
            <w:proofErr w:type="gram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Bondárné Mikola Mariann,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Zsadányi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Erzsébet</w:t>
            </w:r>
          </w:p>
        </w:tc>
        <w:tc>
          <w:tcPr>
            <w:tcW w:w="1478" w:type="dxa"/>
          </w:tcPr>
          <w:p w:rsidR="00BE3680" w:rsidRDefault="00E5174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saját kerékpárok</w:t>
            </w:r>
          </w:p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</w:tcPr>
          <w:p w:rsidR="00BE3680" w:rsidRDefault="00BE3680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</w:tr>
      <w:tr w:rsidR="0037040E" w:rsidTr="0037040E">
        <w:tc>
          <w:tcPr>
            <w:tcW w:w="2622" w:type="dxa"/>
          </w:tcPr>
          <w:p w:rsidR="004A02BA" w:rsidRDefault="004A02B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A világ legnagyobb tanórája</w:t>
            </w:r>
            <w:r w:rsidR="007902BC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="007902BC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fenntarthatősági</w:t>
            </w:r>
            <w:proofErr w:type="spellEnd"/>
            <w:r w:rsidR="007902BC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témahét</w:t>
            </w:r>
          </w:p>
        </w:tc>
        <w:tc>
          <w:tcPr>
            <w:tcW w:w="1866" w:type="dxa"/>
          </w:tcPr>
          <w:p w:rsidR="004A02BA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2022</w:t>
            </w:r>
            <w:r w:rsidR="007902BC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október</w:t>
            </w:r>
            <w:proofErr w:type="gramEnd"/>
          </w:p>
        </w:tc>
        <w:tc>
          <w:tcPr>
            <w:tcW w:w="1781" w:type="dxa"/>
          </w:tcPr>
          <w:p w:rsidR="004A02BA" w:rsidRDefault="004A02B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iskolavezetés</w:t>
            </w:r>
          </w:p>
          <w:p w:rsidR="007902BC" w:rsidRDefault="007902BC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osztályfőnöki</w:t>
            </w:r>
          </w:p>
        </w:tc>
        <w:tc>
          <w:tcPr>
            <w:tcW w:w="1478" w:type="dxa"/>
          </w:tcPr>
          <w:p w:rsidR="004A02BA" w:rsidRDefault="004A02B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</w:tcPr>
          <w:p w:rsidR="004A02BA" w:rsidRDefault="004A02BA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</w:tr>
      <w:tr w:rsidR="00657628" w:rsidTr="0037040E">
        <w:tc>
          <w:tcPr>
            <w:tcW w:w="2622" w:type="dxa"/>
          </w:tcPr>
          <w:p w:rsidR="00657628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Idegennyelvi hét- szépkiejtési verseny</w:t>
            </w:r>
          </w:p>
        </w:tc>
        <w:tc>
          <w:tcPr>
            <w:tcW w:w="1866" w:type="dxa"/>
          </w:tcPr>
          <w:p w:rsidR="00657628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2022. október 17-21</w:t>
            </w:r>
          </w:p>
        </w:tc>
        <w:tc>
          <w:tcPr>
            <w:tcW w:w="1781" w:type="dxa"/>
          </w:tcPr>
          <w:p w:rsidR="00657628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INYMK- szaktanárok Szijjártóné Kurucsó Mária</w:t>
            </w:r>
          </w:p>
        </w:tc>
        <w:tc>
          <w:tcPr>
            <w:tcW w:w="1478" w:type="dxa"/>
          </w:tcPr>
          <w:p w:rsidR="00657628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jutalmazás</w:t>
            </w:r>
          </w:p>
        </w:tc>
        <w:tc>
          <w:tcPr>
            <w:tcW w:w="1315" w:type="dxa"/>
          </w:tcPr>
          <w:p w:rsidR="00657628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Tankerület</w:t>
            </w:r>
          </w:p>
        </w:tc>
      </w:tr>
      <w:tr w:rsidR="0037040E" w:rsidTr="0037040E">
        <w:tc>
          <w:tcPr>
            <w:tcW w:w="2622" w:type="dxa"/>
          </w:tcPr>
          <w:p w:rsidR="00EA0570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Darules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a Hortobágyon</w:t>
            </w:r>
          </w:p>
        </w:tc>
        <w:tc>
          <w:tcPr>
            <w:tcW w:w="1866" w:type="dxa"/>
          </w:tcPr>
          <w:p w:rsidR="00EA0570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2022</w:t>
            </w:r>
            <w:r w:rsidR="00EA0570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. október -november</w:t>
            </w:r>
          </w:p>
        </w:tc>
        <w:tc>
          <w:tcPr>
            <w:tcW w:w="1781" w:type="dxa"/>
          </w:tcPr>
          <w:p w:rsidR="00EA0570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ÖKO csoport- Szabóné Balogh Enikő</w:t>
            </w:r>
          </w:p>
        </w:tc>
        <w:tc>
          <w:tcPr>
            <w:tcW w:w="1478" w:type="dxa"/>
          </w:tcPr>
          <w:p w:rsidR="00EA0570" w:rsidRDefault="0021006B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útiköltség</w:t>
            </w:r>
          </w:p>
        </w:tc>
        <w:tc>
          <w:tcPr>
            <w:tcW w:w="1315" w:type="dxa"/>
          </w:tcPr>
          <w:p w:rsidR="00EA0570" w:rsidRDefault="00657628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szülők</w:t>
            </w:r>
          </w:p>
        </w:tc>
      </w:tr>
      <w:tr w:rsidR="00533241" w:rsidTr="0037040E">
        <w:tc>
          <w:tcPr>
            <w:tcW w:w="2622" w:type="dxa"/>
          </w:tcPr>
          <w:p w:rsidR="00533241" w:rsidRDefault="00533241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lastRenderedPageBreak/>
              <w:t>Faültetés</w:t>
            </w:r>
          </w:p>
        </w:tc>
        <w:tc>
          <w:tcPr>
            <w:tcW w:w="1866" w:type="dxa"/>
          </w:tcPr>
          <w:p w:rsidR="00533241" w:rsidRDefault="00533241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2022 október</w:t>
            </w:r>
            <w:proofErr w:type="gram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- november</w:t>
            </w:r>
          </w:p>
        </w:tc>
        <w:tc>
          <w:tcPr>
            <w:tcW w:w="1781" w:type="dxa"/>
          </w:tcPr>
          <w:p w:rsidR="00533241" w:rsidRDefault="00FA3FD3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Öko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 xml:space="preserve"> csoport, DÖK</w:t>
            </w:r>
          </w:p>
        </w:tc>
        <w:tc>
          <w:tcPr>
            <w:tcW w:w="1478" w:type="dxa"/>
          </w:tcPr>
          <w:p w:rsidR="00533241" w:rsidRDefault="00533241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fák ára- ennek céljára papírgyűjtést szervezni</w:t>
            </w:r>
          </w:p>
        </w:tc>
        <w:tc>
          <w:tcPr>
            <w:tcW w:w="1315" w:type="dxa"/>
          </w:tcPr>
          <w:p w:rsidR="00533241" w:rsidRDefault="00533241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</w:tr>
      <w:tr w:rsidR="00533241" w:rsidTr="0037040E">
        <w:tc>
          <w:tcPr>
            <w:tcW w:w="2622" w:type="dxa"/>
          </w:tcPr>
          <w:p w:rsidR="00533241" w:rsidRDefault="00FA3FD3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Madáretetők feltöltése</w:t>
            </w:r>
          </w:p>
        </w:tc>
        <w:tc>
          <w:tcPr>
            <w:tcW w:w="1866" w:type="dxa"/>
          </w:tcPr>
          <w:p w:rsidR="00533241" w:rsidRDefault="00FA3FD3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november-március</w:t>
            </w:r>
          </w:p>
        </w:tc>
        <w:tc>
          <w:tcPr>
            <w:tcW w:w="1781" w:type="dxa"/>
          </w:tcPr>
          <w:p w:rsidR="00533241" w:rsidRDefault="00FA3FD3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DÖK- osztályfőnöki munkaközösség</w:t>
            </w:r>
          </w:p>
        </w:tc>
        <w:tc>
          <w:tcPr>
            <w:tcW w:w="1478" w:type="dxa"/>
          </w:tcPr>
          <w:p w:rsidR="00533241" w:rsidRDefault="00FA3FD3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  <w:t>eledel</w:t>
            </w:r>
          </w:p>
        </w:tc>
        <w:tc>
          <w:tcPr>
            <w:tcW w:w="1315" w:type="dxa"/>
          </w:tcPr>
          <w:p w:rsidR="00533241" w:rsidRDefault="00533241" w:rsidP="001B091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  <w:lang w:eastAsia="hu-HU"/>
              </w:rPr>
            </w:pPr>
          </w:p>
        </w:tc>
      </w:tr>
    </w:tbl>
    <w:p w:rsidR="00BE3680" w:rsidRPr="00215EB0" w:rsidRDefault="00BE3680" w:rsidP="00BE368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6"/>
        <w:gridCol w:w="1517"/>
        <w:gridCol w:w="1485"/>
        <w:gridCol w:w="2269"/>
        <w:gridCol w:w="1845"/>
      </w:tblGrid>
      <w:tr w:rsidR="00EA0570" w:rsidTr="004A02BA">
        <w:tc>
          <w:tcPr>
            <w:tcW w:w="1946" w:type="dxa"/>
          </w:tcPr>
          <w:p w:rsidR="00EA0570" w:rsidRDefault="00E5174A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Kirándulás a Hortobágyra</w:t>
            </w:r>
          </w:p>
        </w:tc>
        <w:tc>
          <w:tcPr>
            <w:tcW w:w="1517" w:type="dxa"/>
          </w:tcPr>
          <w:p w:rsidR="00EA0570" w:rsidRDefault="00E5174A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2023 május</w:t>
            </w:r>
            <w:proofErr w:type="gramEnd"/>
          </w:p>
        </w:tc>
        <w:tc>
          <w:tcPr>
            <w:tcW w:w="1485" w:type="dxa"/>
          </w:tcPr>
          <w:p w:rsidR="00EA0570" w:rsidRDefault="00657628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Lehotai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Klára</w:t>
            </w:r>
          </w:p>
        </w:tc>
        <w:tc>
          <w:tcPr>
            <w:tcW w:w="2269" w:type="dxa"/>
          </w:tcPr>
          <w:p w:rsidR="00EA0570" w:rsidRDefault="0021006B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uú</w:t>
            </w:r>
            <w:r w:rsidR="00657628">
              <w:rPr>
                <w:rFonts w:ascii="Times New Roman" w:hAnsi="Times New Roman" w:cs="Times New Roman"/>
                <w:sz w:val="24"/>
                <w:szCs w:val="24"/>
              </w:rPr>
              <w:t>iköltség</w:t>
            </w:r>
            <w:proofErr w:type="spellEnd"/>
            <w:r w:rsidR="0065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EA0570" w:rsidRDefault="00EA057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680" w:rsidRDefault="00BE3680" w:rsidP="00BE36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9"/>
        <w:gridCol w:w="1307"/>
        <w:gridCol w:w="1644"/>
        <w:gridCol w:w="1685"/>
        <w:gridCol w:w="2037"/>
      </w:tblGrid>
      <w:tr w:rsidR="00EA0570" w:rsidTr="00DF5EED">
        <w:tc>
          <w:tcPr>
            <w:tcW w:w="2389" w:type="dxa"/>
          </w:tcPr>
          <w:p w:rsidR="00EA0570" w:rsidRDefault="00EA057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1307" w:type="dxa"/>
          </w:tcPr>
          <w:p w:rsidR="00EA0570" w:rsidRDefault="00E5174A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F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570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</w:p>
        </w:tc>
        <w:tc>
          <w:tcPr>
            <w:tcW w:w="1644" w:type="dxa"/>
          </w:tcPr>
          <w:p w:rsidR="00EA0570" w:rsidRDefault="00EA057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  <w:tc>
          <w:tcPr>
            <w:tcW w:w="1685" w:type="dxa"/>
          </w:tcPr>
          <w:p w:rsidR="00EA0570" w:rsidRDefault="00EA057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A0570" w:rsidRDefault="00EA057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0" w:rsidTr="00DF5EED">
        <w:tc>
          <w:tcPr>
            <w:tcW w:w="2389" w:type="dxa"/>
          </w:tcPr>
          <w:p w:rsidR="00BE3680" w:rsidRPr="00F30BF5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virágosodjonk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7" w:type="dxa"/>
          </w:tcPr>
          <w:p w:rsidR="00BE3680" w:rsidRPr="00F30BF5" w:rsidRDefault="00E5174A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E3680">
              <w:rPr>
                <w:rFonts w:ascii="Times New Roman" w:hAnsi="Times New Roman" w:cs="Times New Roman"/>
                <w:sz w:val="24"/>
                <w:szCs w:val="24"/>
              </w:rPr>
              <w:t>. április</w:t>
            </w:r>
          </w:p>
        </w:tc>
        <w:tc>
          <w:tcPr>
            <w:tcW w:w="1644" w:type="dxa"/>
          </w:tcPr>
          <w:p w:rsidR="00BE3680" w:rsidRPr="00F30BF5" w:rsidRDefault="0021006B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680">
              <w:rPr>
                <w:rFonts w:ascii="Times New Roman" w:hAnsi="Times New Roman" w:cs="Times New Roman"/>
                <w:sz w:val="24"/>
                <w:szCs w:val="24"/>
              </w:rPr>
              <w:t>Szabóné</w:t>
            </w:r>
            <w:proofErr w:type="spellEnd"/>
            <w:proofErr w:type="gramEnd"/>
            <w:r w:rsidR="00BE3680">
              <w:rPr>
                <w:rFonts w:ascii="Times New Roman" w:hAnsi="Times New Roman" w:cs="Times New Roman"/>
                <w:sz w:val="24"/>
                <w:szCs w:val="24"/>
              </w:rPr>
              <w:t xml:space="preserve"> Balogh Enikő</w:t>
            </w:r>
          </w:p>
        </w:tc>
        <w:tc>
          <w:tcPr>
            <w:tcW w:w="1685" w:type="dxa"/>
          </w:tcPr>
          <w:p w:rsidR="00BE3680" w:rsidRPr="00F30BF5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növények ára</w:t>
            </w:r>
          </w:p>
        </w:tc>
        <w:tc>
          <w:tcPr>
            <w:tcW w:w="2037" w:type="dxa"/>
          </w:tcPr>
          <w:p w:rsidR="00BE3680" w:rsidRPr="00F30BF5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szülői támogatás</w:t>
            </w:r>
          </w:p>
        </w:tc>
      </w:tr>
      <w:tr w:rsidR="00EA0570" w:rsidTr="00DF5EED">
        <w:tc>
          <w:tcPr>
            <w:tcW w:w="2389" w:type="dxa"/>
          </w:tcPr>
          <w:p w:rsidR="00BE3680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Péter András Kripta </w:t>
            </w:r>
            <w:r w:rsidR="00E36558">
              <w:rPr>
                <w:rFonts w:ascii="Times New Roman" w:hAnsi="Times New Roman" w:cs="Times New Roman"/>
                <w:sz w:val="24"/>
                <w:szCs w:val="24"/>
              </w:rPr>
              <w:t>/ szobrok koszorúzása,</w:t>
            </w:r>
          </w:p>
          <w:p w:rsidR="00BE3680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Öregdiáktalálkozó</w:t>
            </w:r>
          </w:p>
          <w:p w:rsidR="00BE3680" w:rsidRPr="00F30BF5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E3680" w:rsidRPr="00F30BF5" w:rsidRDefault="00DF5EED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E36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E3680">
              <w:rPr>
                <w:rFonts w:ascii="Times New Roman" w:hAnsi="Times New Roman" w:cs="Times New Roman"/>
                <w:sz w:val="24"/>
                <w:szCs w:val="24"/>
              </w:rPr>
              <w:t xml:space="preserve"> május utolsó-. június első hete</w:t>
            </w:r>
          </w:p>
        </w:tc>
        <w:tc>
          <w:tcPr>
            <w:tcW w:w="1644" w:type="dxa"/>
          </w:tcPr>
          <w:p w:rsidR="00BE3680" w:rsidRPr="00F30BF5" w:rsidRDefault="00781AA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vezetése</w:t>
            </w:r>
          </w:p>
        </w:tc>
        <w:tc>
          <w:tcPr>
            <w:tcW w:w="1685" w:type="dxa"/>
          </w:tcPr>
          <w:p w:rsidR="00BE3680" w:rsidRPr="006C0C38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koszorú</w:t>
            </w:r>
          </w:p>
        </w:tc>
        <w:tc>
          <w:tcPr>
            <w:tcW w:w="2037" w:type="dxa"/>
          </w:tcPr>
          <w:p w:rsidR="00781AA0" w:rsidRDefault="00E36558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A02BA">
              <w:rPr>
                <w:rFonts w:ascii="Times New Roman" w:hAnsi="Times New Roman" w:cs="Times New Roman"/>
                <w:sz w:val="24"/>
                <w:szCs w:val="24"/>
              </w:rPr>
              <w:t xml:space="preserve"> Tankerületi központ 10000Ft</w:t>
            </w:r>
          </w:p>
          <w:p w:rsidR="00BE3680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80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80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80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80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80" w:rsidRPr="006C0C38" w:rsidRDefault="00BE3680" w:rsidP="001B0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A07" w:rsidRDefault="005A5A07"/>
    <w:sectPr w:rsidR="005A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89F"/>
    <w:multiLevelType w:val="hybridMultilevel"/>
    <w:tmpl w:val="8ABE1114"/>
    <w:lvl w:ilvl="0" w:tplc="A97EBC7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3582"/>
    <w:multiLevelType w:val="hybridMultilevel"/>
    <w:tmpl w:val="6360B0AA"/>
    <w:lvl w:ilvl="0" w:tplc="798EB6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97CAA3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eastAsia="Times New Roman" w:hAnsi="Franklin Gothic Book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0"/>
    <w:rsid w:val="001923CD"/>
    <w:rsid w:val="0021006B"/>
    <w:rsid w:val="0037040E"/>
    <w:rsid w:val="004A02BA"/>
    <w:rsid w:val="00533241"/>
    <w:rsid w:val="005A5A07"/>
    <w:rsid w:val="005C2AE8"/>
    <w:rsid w:val="00657628"/>
    <w:rsid w:val="006A0D88"/>
    <w:rsid w:val="00781AA0"/>
    <w:rsid w:val="007902BC"/>
    <w:rsid w:val="00962CEB"/>
    <w:rsid w:val="00BE3680"/>
    <w:rsid w:val="00C01D90"/>
    <w:rsid w:val="00CF60C0"/>
    <w:rsid w:val="00DE6586"/>
    <w:rsid w:val="00DF5EED"/>
    <w:rsid w:val="00E36558"/>
    <w:rsid w:val="00E5174A"/>
    <w:rsid w:val="00E67791"/>
    <w:rsid w:val="00EA0570"/>
    <w:rsid w:val="00EA1308"/>
    <w:rsid w:val="00EF153D"/>
    <w:rsid w:val="00FA3FD3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F364"/>
  <w15:docId w15:val="{313D5B17-667B-4BF2-BCC5-9F2ADC1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6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E3680"/>
  </w:style>
  <w:style w:type="character" w:styleId="Kiemels2">
    <w:name w:val="Strong"/>
    <w:basedOn w:val="Bekezdsalapbettpusa"/>
    <w:uiPriority w:val="22"/>
    <w:qFormat/>
    <w:rsid w:val="00BE3680"/>
    <w:rPr>
      <w:b/>
      <w:bCs/>
    </w:rPr>
  </w:style>
  <w:style w:type="table" w:styleId="Rcsostblzat">
    <w:name w:val="Table Grid"/>
    <w:basedOn w:val="Normltblzat"/>
    <w:uiPriority w:val="59"/>
    <w:rsid w:val="00BE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53324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Balogh Enikő</dc:creator>
  <cp:lastModifiedBy>Szabóné Balogh Enikő</cp:lastModifiedBy>
  <cp:revision>2</cp:revision>
  <dcterms:created xsi:type="dcterms:W3CDTF">2022-09-12T17:47:00Z</dcterms:created>
  <dcterms:modified xsi:type="dcterms:W3CDTF">2022-09-12T17:47:00Z</dcterms:modified>
</cp:coreProperties>
</file>